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F" w:rsidRPr="0088419B" w:rsidRDefault="00EE00E0" w:rsidP="00884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88419B" w:rsidRPr="0088419B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88419B" w:rsidRDefault="00EE00E0" w:rsidP="00884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 №5 ГОРОДА ЕЛЬЦА»</w:t>
      </w:r>
    </w:p>
    <w:p w:rsidR="0088419B" w:rsidRDefault="0088419B" w:rsidP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Pr="0088419B" w:rsidRDefault="0088419B" w:rsidP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88419B" w:rsidRP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P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Pr="0088419B" w:rsidRDefault="0088419B" w:rsidP="008841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ИННОВАЦИОННОГО ПРОЕКТА</w:t>
      </w: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88419B">
        <w:rPr>
          <w:rFonts w:ascii="Times New Roman" w:hAnsi="Times New Roman" w:cs="Times New Roman"/>
          <w:sz w:val="24"/>
          <w:szCs w:val="24"/>
        </w:rPr>
        <w:t>«ИННОВАЦИОННАЯ ОБРАЗОВАТЕЛЬНАЯ СРЕДА ШКОЛЫ КАК УСЛОВИЕ</w:t>
      </w: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88419B">
        <w:rPr>
          <w:rFonts w:ascii="Times New Roman" w:hAnsi="Times New Roman" w:cs="Times New Roman"/>
          <w:sz w:val="24"/>
          <w:szCs w:val="24"/>
        </w:rPr>
        <w:t xml:space="preserve"> ОБЕСПЕЧЕНИЯ ДОСТУПНОГО КАЧЕСТВЕННОГО ОБЩЕГО ОБРАЗОВАНИЯ»</w:t>
      </w: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Default="0088419B" w:rsidP="0088419B">
      <w:pPr>
        <w:pStyle w:val="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8419B" w:rsidRPr="0088419B" w:rsidRDefault="0088419B" w:rsidP="0088419B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88419B">
        <w:rPr>
          <w:rFonts w:ascii="Times New Roman" w:hAnsi="Times New Roman" w:cs="Times New Roman"/>
          <w:sz w:val="28"/>
          <w:szCs w:val="28"/>
        </w:rPr>
        <w:t>«</w:t>
      </w:r>
      <w:r w:rsidR="00EE00E0">
        <w:rPr>
          <w:rFonts w:ascii="Times New Roman" w:hAnsi="Times New Roman" w:cs="Times New Roman"/>
          <w:sz w:val="28"/>
          <w:szCs w:val="28"/>
        </w:rPr>
        <w:t>Цифровая школа</w:t>
      </w:r>
      <w:r w:rsidRPr="0088419B">
        <w:rPr>
          <w:rFonts w:ascii="Times New Roman" w:hAnsi="Times New Roman" w:cs="Times New Roman"/>
          <w:sz w:val="28"/>
          <w:szCs w:val="28"/>
        </w:rPr>
        <w:t>»</w:t>
      </w: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9B" w:rsidRDefault="00CF6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2018-2023</w:t>
      </w: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А</w:t>
      </w:r>
      <w:r w:rsidR="0036130B">
        <w:rPr>
          <w:rFonts w:ascii="Times New Roman" w:hAnsi="Times New Roman" w:cs="Times New Roman"/>
          <w:sz w:val="24"/>
          <w:szCs w:val="24"/>
        </w:rPr>
        <w:t>ктуальность инновационного проекта</w:t>
      </w:r>
    </w:p>
    <w:p w:rsidR="0036130B" w:rsidRDefault="0036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Этапы проведения </w:t>
      </w:r>
      <w:r w:rsidRPr="0036130B">
        <w:rPr>
          <w:rFonts w:ascii="Times New Roman" w:hAnsi="Times New Roman" w:cs="Times New Roman"/>
          <w:sz w:val="24"/>
          <w:szCs w:val="24"/>
        </w:rPr>
        <w:t>инновационного проекта</w:t>
      </w:r>
    </w:p>
    <w:p w:rsidR="0036130B" w:rsidRDefault="0036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Прогнозируемые результаты проекта</w:t>
      </w:r>
    </w:p>
    <w:p w:rsidR="0036130B" w:rsidRDefault="0036130B">
      <w:pPr>
        <w:rPr>
          <w:rFonts w:ascii="Times New Roman" w:hAnsi="Times New Roman" w:cs="Times New Roman"/>
          <w:sz w:val="24"/>
          <w:szCs w:val="24"/>
        </w:rPr>
      </w:pPr>
    </w:p>
    <w:p w:rsidR="0036130B" w:rsidRDefault="0036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88419B" w:rsidRDefault="0088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654C" w:rsidRDefault="00B0654C" w:rsidP="00B0654C">
      <w:pPr>
        <w:pStyle w:val="a6"/>
        <w:spacing w:before="0" w:beforeAutospacing="0" w:after="0" w:afterAutospacing="0"/>
        <w:rPr>
          <w:b/>
        </w:rPr>
      </w:pPr>
      <w:r>
        <w:rPr>
          <w:b/>
        </w:rPr>
        <w:lastRenderedPageBreak/>
        <w:t>Введение</w:t>
      </w:r>
    </w:p>
    <w:p w:rsidR="00D227B5" w:rsidRDefault="00D227B5" w:rsidP="00F82C9E">
      <w:pPr>
        <w:pStyle w:val="a6"/>
        <w:spacing w:before="0" w:beforeAutospacing="0" w:after="0" w:afterAutospacing="0"/>
        <w:rPr>
          <w:b/>
        </w:rPr>
      </w:pPr>
    </w:p>
    <w:p w:rsidR="00B96301" w:rsidRDefault="00337D9E" w:rsidP="00EE00E0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 w:rsidR="00EE00E0">
        <w:rPr>
          <w:rFonts w:ascii="Times New Roman" w:hAnsi="Times New Roman" w:cs="Times New Roman"/>
          <w:sz w:val="24"/>
          <w:szCs w:val="24"/>
        </w:rPr>
        <w:t>В майских указах Президента РФ В.В.Путина 2018 года «в целях повышения уровня жизни граждан, создания комфортных условий для их проживания, условий и возможностей для саморазвития и раскрытия таланта каждого человека» определены цели для образования:</w:t>
      </w:r>
    </w:p>
    <w:p w:rsidR="00EE00E0" w:rsidRDefault="00EE00E0" w:rsidP="00EE00E0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гармоничной, развитой и социально активной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EE00E0" w:rsidRDefault="00EE00E0" w:rsidP="00EE00E0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глобальной конкурентоспособности российского образования, вхождение РФ в число 10 ведущих стран мира по качеству общего образования,</w:t>
      </w:r>
    </w:p>
    <w:p w:rsidR="00E142C2" w:rsidRDefault="00EE00E0" w:rsidP="00EE00E0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которое способно создание современной и безопасной цифровой образовательной среды.</w:t>
      </w:r>
    </w:p>
    <w:p w:rsidR="00E142C2" w:rsidRDefault="00E1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774" w:rsidRPr="00627E59" w:rsidRDefault="00627E59" w:rsidP="00627E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7E5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774" w:rsidRPr="00627E59">
        <w:rPr>
          <w:rFonts w:ascii="Times New Roman" w:hAnsi="Times New Roman" w:cs="Times New Roman"/>
          <w:b/>
          <w:sz w:val="24"/>
          <w:szCs w:val="24"/>
        </w:rPr>
        <w:t>Актуальность инновационного проекта</w:t>
      </w:r>
    </w:p>
    <w:p w:rsidR="00D419EE" w:rsidRDefault="00B43774" w:rsidP="00F82C9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7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19EE" w:rsidRPr="00D419EE">
        <w:rPr>
          <w:rFonts w:ascii="Times New Roman" w:hAnsi="Times New Roman" w:cs="Times New Roman"/>
          <w:sz w:val="24"/>
          <w:szCs w:val="24"/>
        </w:rPr>
        <w:t xml:space="preserve">Актуальность и значимость проекта определены одной из основных задач современного российского образования </w:t>
      </w:r>
      <w:proofErr w:type="gramStart"/>
      <w:r w:rsidR="00D419EE" w:rsidRPr="00D419E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D419EE" w:rsidRPr="00D419EE">
        <w:rPr>
          <w:rFonts w:ascii="Times New Roman" w:hAnsi="Times New Roman" w:cs="Times New Roman"/>
          <w:sz w:val="24"/>
          <w:szCs w:val="24"/>
        </w:rPr>
        <w:t xml:space="preserve">еализацией инновационного проекта «Цифровая школа», что соответствует требованиям </w:t>
      </w:r>
      <w:proofErr w:type="spellStart"/>
      <w:r w:rsidR="00D419EE" w:rsidRPr="00D419E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D419EE" w:rsidRPr="00D419EE">
        <w:rPr>
          <w:rFonts w:ascii="Times New Roman" w:hAnsi="Times New Roman" w:cs="Times New Roman"/>
          <w:sz w:val="24"/>
          <w:szCs w:val="24"/>
        </w:rPr>
        <w:t xml:space="preserve"> экономики и основных сфер общественной жизни. </w:t>
      </w:r>
    </w:p>
    <w:p w:rsidR="004451E5" w:rsidRDefault="004451E5" w:rsidP="004451E5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серьезных проблем современной российской школы – растущее отставание от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и основных сфер общественной жизни. В школах не применяются эффективные цифровые инструменты, уже активно используемые </w:t>
      </w:r>
      <w:r w:rsidR="00C74AF9">
        <w:rPr>
          <w:rFonts w:ascii="Times New Roman" w:hAnsi="Times New Roman" w:cs="Times New Roman"/>
          <w:sz w:val="24"/>
          <w:szCs w:val="24"/>
        </w:rPr>
        <w:t xml:space="preserve">детьми и взрослыми во многих сферах деятельности. Школы не используют возможности цифровых технологий для: </w:t>
      </w:r>
      <w:proofErr w:type="spellStart"/>
      <w:r w:rsidR="00C74AF9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C74AF9">
        <w:rPr>
          <w:rFonts w:ascii="Times New Roman" w:hAnsi="Times New Roman" w:cs="Times New Roman"/>
          <w:sz w:val="24"/>
          <w:szCs w:val="24"/>
        </w:rPr>
        <w:t xml:space="preserve"> обучения (выбор траектории, разнообразие учебных материалов, помощь при учебных трудностях), повышени</w:t>
      </w:r>
      <w:r w:rsidR="005A5CC4">
        <w:rPr>
          <w:rFonts w:ascii="Times New Roman" w:hAnsi="Times New Roman" w:cs="Times New Roman"/>
          <w:sz w:val="24"/>
          <w:szCs w:val="24"/>
        </w:rPr>
        <w:t>я</w:t>
      </w:r>
      <w:r w:rsidR="00C74AF9">
        <w:rPr>
          <w:rFonts w:ascii="Times New Roman" w:hAnsi="Times New Roman" w:cs="Times New Roman"/>
          <w:sz w:val="24"/>
          <w:szCs w:val="24"/>
        </w:rPr>
        <w:t xml:space="preserve"> мотивации школьников (интерактивные учебные материалы, обучающие игры)</w:t>
      </w:r>
      <w:proofErr w:type="gramStart"/>
      <w:r w:rsidR="00C74AF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C74AF9">
        <w:rPr>
          <w:rFonts w:ascii="Times New Roman" w:hAnsi="Times New Roman" w:cs="Times New Roman"/>
          <w:sz w:val="24"/>
          <w:szCs w:val="24"/>
        </w:rPr>
        <w:t>блегчения рутинной деятельности педагогов и управленцев (мониторинг, отчетность, проверка работ).</w:t>
      </w:r>
    </w:p>
    <w:p w:rsidR="00C74AF9" w:rsidRDefault="00C74AF9" w:rsidP="004451E5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цифровые технологии позволяют решать ключевые задачи образования, не решаемые или плохо решаемые современной российской школой на основе традиционных технологий.</w:t>
      </w:r>
    </w:p>
    <w:p w:rsidR="00C74AF9" w:rsidRPr="00C74AF9" w:rsidRDefault="00C74AF9" w:rsidP="00C74A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AF9">
        <w:rPr>
          <w:rFonts w:ascii="Times New Roman" w:hAnsi="Times New Roman" w:cs="Times New Roman"/>
          <w:sz w:val="24"/>
          <w:szCs w:val="24"/>
        </w:rPr>
        <w:t>Школам необходимо использовать возможности цифровых технологий для индивидуализации обучения школьников, создания индивидуального образовательного маршрута детей, испытывающих трудности в обучении, и детей, проявляющих особые способности.</w:t>
      </w:r>
    </w:p>
    <w:p w:rsidR="00C74AF9" w:rsidRDefault="00C74AF9" w:rsidP="00C74A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AF9">
        <w:rPr>
          <w:rFonts w:ascii="Times New Roman" w:hAnsi="Times New Roman" w:cs="Times New Roman"/>
          <w:sz w:val="24"/>
          <w:szCs w:val="24"/>
        </w:rPr>
        <w:t xml:space="preserve">Реализация проекта «Цифровая школа» меняет требования к профессиональной роли учителя. </w:t>
      </w:r>
      <w:proofErr w:type="gramStart"/>
      <w:r w:rsidRPr="00C74AF9">
        <w:rPr>
          <w:rFonts w:ascii="Times New Roman" w:hAnsi="Times New Roman" w:cs="Times New Roman"/>
          <w:sz w:val="24"/>
          <w:szCs w:val="24"/>
        </w:rPr>
        <w:t>К учебной и воспитательной функциям добавляются организация проектной, исследовательской деятельности обучающихся, образовательных практик, руководство индивидуальным образовательным маршрутом, «навигация» в образовательной, в том числе, цифровой среде.</w:t>
      </w:r>
      <w:proofErr w:type="gramEnd"/>
    </w:p>
    <w:p w:rsidR="00C74AF9" w:rsidRPr="00C74AF9" w:rsidRDefault="00C74AF9" w:rsidP="00C74A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 методик обучения и воспитания, текущего, промежуточного и итогового мониторинга на основе использования цифровых инструментов реализует задачи индивидуализации образования, а значит, создает условия для обеспечения доступного качественного общего образования.</w:t>
      </w:r>
    </w:p>
    <w:p w:rsidR="00C74AF9" w:rsidRDefault="00C74AF9" w:rsidP="00C74A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AF9">
        <w:rPr>
          <w:rFonts w:ascii="Times New Roman" w:hAnsi="Times New Roman" w:cs="Times New Roman"/>
          <w:sz w:val="24"/>
          <w:szCs w:val="24"/>
        </w:rPr>
        <w:t>В лицее накоплен опыт реализации образовательных проектов федерального</w:t>
      </w:r>
      <w:r w:rsidR="00957041">
        <w:rPr>
          <w:rFonts w:ascii="Times New Roman" w:hAnsi="Times New Roman" w:cs="Times New Roman"/>
          <w:sz w:val="24"/>
          <w:szCs w:val="24"/>
        </w:rPr>
        <w:t>, регионального уровней, создана необходимая инфраструктура</w:t>
      </w:r>
      <w:r w:rsidRPr="00C74AF9">
        <w:rPr>
          <w:rFonts w:ascii="Times New Roman" w:hAnsi="Times New Roman" w:cs="Times New Roman"/>
          <w:sz w:val="24"/>
          <w:szCs w:val="24"/>
        </w:rPr>
        <w:t xml:space="preserve"> для реализации данного проекта.</w:t>
      </w:r>
    </w:p>
    <w:p w:rsidR="00957041" w:rsidRDefault="00957041" w:rsidP="00C74A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темы: «Цифровая школа» разработаны методологические характеристики инновационного модуля: предмет исследования, цель и основные задачи исследования.</w:t>
      </w:r>
    </w:p>
    <w:p w:rsidR="00957041" w:rsidRDefault="00957041" w:rsidP="00957041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HAnsi"/>
          <w:sz w:val="24"/>
          <w:szCs w:val="24"/>
        </w:rPr>
        <w:tab/>
      </w:r>
      <w:r w:rsidRPr="00B43774">
        <w:rPr>
          <w:rStyle w:val="0pt"/>
          <w:rFonts w:eastAsiaTheme="minorHAnsi"/>
          <w:sz w:val="24"/>
          <w:szCs w:val="24"/>
        </w:rPr>
        <w:t xml:space="preserve">Предмет исследования </w:t>
      </w:r>
      <w:r w:rsidRPr="00B43774"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технологии обучения, воспитания и оценки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условиях цифровой образовательной среды </w:t>
      </w:r>
      <w:r w:rsidR="005A5CC4"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041" w:rsidRDefault="00957041" w:rsidP="00957041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HAnsi"/>
          <w:sz w:val="24"/>
          <w:szCs w:val="24"/>
        </w:rPr>
        <w:tab/>
      </w:r>
      <w:r w:rsidRPr="00B43774">
        <w:rPr>
          <w:rStyle w:val="0pt"/>
          <w:rFonts w:eastAsiaTheme="minorHAnsi"/>
          <w:sz w:val="24"/>
          <w:szCs w:val="24"/>
        </w:rPr>
        <w:t>Цель исследования</w:t>
      </w:r>
      <w:r>
        <w:rPr>
          <w:rStyle w:val="0pt"/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создание модел</w:t>
      </w:r>
      <w:r w:rsidR="00C376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среды, которая создаст</w:t>
      </w:r>
      <w:r w:rsidR="00627E59">
        <w:rPr>
          <w:rFonts w:ascii="Times New Roman" w:hAnsi="Times New Roman" w:cs="Times New Roman"/>
          <w:sz w:val="24"/>
          <w:szCs w:val="24"/>
        </w:rPr>
        <w:t xml:space="preserve"> возможности получения</w:t>
      </w:r>
      <w:r>
        <w:rPr>
          <w:rFonts w:ascii="Times New Roman" w:hAnsi="Times New Roman" w:cs="Times New Roman"/>
          <w:sz w:val="24"/>
          <w:szCs w:val="24"/>
        </w:rPr>
        <w:t xml:space="preserve"> доступно</w:t>
      </w:r>
      <w:r w:rsidR="00627E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качественного образования каждо</w:t>
      </w:r>
      <w:r w:rsidR="005A5CC4">
        <w:rPr>
          <w:rFonts w:ascii="Times New Roman" w:hAnsi="Times New Roman" w:cs="Times New Roman"/>
          <w:sz w:val="24"/>
          <w:szCs w:val="24"/>
        </w:rPr>
        <w:t>му обучающему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957041" w:rsidRDefault="00957041" w:rsidP="00957041">
      <w:pPr>
        <w:widowControl w:val="0"/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041">
        <w:rPr>
          <w:rFonts w:ascii="Times New Roman" w:hAnsi="Times New Roman" w:cs="Times New Roman"/>
          <w:sz w:val="24"/>
          <w:szCs w:val="24"/>
        </w:rPr>
        <w:t xml:space="preserve"> </w:t>
      </w:r>
      <w:r w:rsidRPr="00957041">
        <w:rPr>
          <w:rStyle w:val="0pt"/>
          <w:rFonts w:eastAsiaTheme="minorHAnsi"/>
          <w:sz w:val="24"/>
          <w:szCs w:val="24"/>
        </w:rPr>
        <w:t>Задачи исследования:</w:t>
      </w:r>
    </w:p>
    <w:p w:rsidR="00957041" w:rsidRPr="00957041" w:rsidRDefault="00957041" w:rsidP="00957041">
      <w:pPr>
        <w:pStyle w:val="a7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t>Мониторинг возможностей цифровой образовательной среды школы для доступного качественного образования.</w:t>
      </w:r>
    </w:p>
    <w:p w:rsidR="00957041" w:rsidRPr="00957041" w:rsidRDefault="00957041" w:rsidP="00957041">
      <w:pPr>
        <w:pStyle w:val="a7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t>Введение в практику работы каждого педагога:</w:t>
      </w:r>
    </w:p>
    <w:p w:rsidR="00957041" w:rsidRPr="00957041" w:rsidRDefault="00957041" w:rsidP="00957041">
      <w:pPr>
        <w:pStyle w:val="a7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</w:t>
      </w:r>
      <w:proofErr w:type="spellStart"/>
      <w:r w:rsidRPr="0095704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57041">
        <w:rPr>
          <w:rFonts w:ascii="Times New Roman" w:hAnsi="Times New Roman" w:cs="Times New Roman"/>
          <w:sz w:val="24"/>
          <w:szCs w:val="24"/>
        </w:rPr>
        <w:t xml:space="preserve"> обучения с учетом возможностей цифровой среды;</w:t>
      </w:r>
    </w:p>
    <w:p w:rsidR="00957041" w:rsidRPr="00957041" w:rsidRDefault="00957041" w:rsidP="00957041">
      <w:pPr>
        <w:pStyle w:val="a7"/>
        <w:numPr>
          <w:ilvl w:val="1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t xml:space="preserve">мониторинговой деятельности образования </w:t>
      </w:r>
      <w:proofErr w:type="gramStart"/>
      <w:r w:rsidRPr="009570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041">
        <w:rPr>
          <w:rFonts w:ascii="Times New Roman" w:hAnsi="Times New Roman" w:cs="Times New Roman"/>
          <w:sz w:val="24"/>
          <w:szCs w:val="24"/>
        </w:rPr>
        <w:t xml:space="preserve"> на основе ИКТ.</w:t>
      </w:r>
    </w:p>
    <w:p w:rsidR="00957041" w:rsidRPr="00957041" w:rsidRDefault="00957041" w:rsidP="00957041">
      <w:pPr>
        <w:pStyle w:val="a7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в условиях цифровой школы.</w:t>
      </w:r>
    </w:p>
    <w:p w:rsidR="00957041" w:rsidRPr="00957041" w:rsidRDefault="00957041" w:rsidP="00957041">
      <w:pPr>
        <w:pStyle w:val="a7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7041">
        <w:rPr>
          <w:rFonts w:ascii="Times New Roman" w:hAnsi="Times New Roman" w:cs="Times New Roman"/>
          <w:sz w:val="24"/>
          <w:szCs w:val="24"/>
        </w:rPr>
        <w:t>Трансляция опыта создания и функционирования модели цифровой образовательной среды, способствующей доступности качественного образования каждого обучающегося.</w:t>
      </w:r>
    </w:p>
    <w:p w:rsidR="0072172B" w:rsidRDefault="00627E59" w:rsidP="0072172B">
      <w:pPr>
        <w:pStyle w:val="33"/>
        <w:shd w:val="clear" w:color="auto" w:fill="auto"/>
        <w:spacing w:line="533" w:lineRule="exact"/>
        <w:ind w:left="280" w:right="2060" w:firstLine="1760"/>
        <w:jc w:val="left"/>
      </w:pPr>
      <w:r>
        <w:t xml:space="preserve">2. </w:t>
      </w:r>
      <w:r w:rsidR="0072172B">
        <w:t xml:space="preserve">Основные этапы инновационного проекта </w:t>
      </w:r>
      <w:r w:rsidR="005A5CC4">
        <w:t>Подготовительный</w:t>
      </w:r>
      <w:r w:rsidR="0072172B">
        <w:t xml:space="preserve"> этап </w:t>
      </w:r>
      <w:r w:rsidR="00957041">
        <w:t xml:space="preserve">            </w:t>
      </w:r>
      <w:r w:rsidR="00957041">
        <w:rPr>
          <w:rStyle w:val="30pt"/>
        </w:rPr>
        <w:t>2018</w:t>
      </w:r>
      <w:r w:rsidR="00CF6B36">
        <w:rPr>
          <w:rStyle w:val="30pt"/>
        </w:rPr>
        <w:t>-2019</w:t>
      </w:r>
      <w:r w:rsidR="00957041">
        <w:rPr>
          <w:rStyle w:val="30pt"/>
        </w:rPr>
        <w:t xml:space="preserve"> </w:t>
      </w:r>
      <w:r w:rsidR="00CF6B36">
        <w:rPr>
          <w:rStyle w:val="30pt"/>
        </w:rPr>
        <w:t>г</w:t>
      </w:r>
      <w:r w:rsidR="00957041">
        <w:rPr>
          <w:rStyle w:val="30pt"/>
        </w:rPr>
        <w:t>г</w:t>
      </w:r>
      <w:r w:rsidR="0072172B">
        <w:rPr>
          <w:rStyle w:val="30pt"/>
        </w:rPr>
        <w:t>.</w:t>
      </w:r>
    </w:p>
    <w:p w:rsidR="0072172B" w:rsidRDefault="00CF6B36" w:rsidP="0072172B">
      <w:pPr>
        <w:pStyle w:val="33"/>
        <w:shd w:val="clear" w:color="auto" w:fill="auto"/>
        <w:tabs>
          <w:tab w:val="left" w:pos="3066"/>
        </w:tabs>
        <w:spacing w:line="562" w:lineRule="exact"/>
        <w:ind w:left="280"/>
        <w:jc w:val="both"/>
      </w:pPr>
      <w:r>
        <w:t>Формирующий этап</w:t>
      </w:r>
      <w:r w:rsidR="0072172B">
        <w:tab/>
      </w:r>
      <w:r w:rsidR="00957041">
        <w:rPr>
          <w:rStyle w:val="30pt"/>
        </w:rPr>
        <w:t>20</w:t>
      </w:r>
      <w:r>
        <w:rPr>
          <w:rStyle w:val="30pt"/>
        </w:rPr>
        <w:t>20-2021</w:t>
      </w:r>
      <w:r w:rsidR="00957041">
        <w:rPr>
          <w:rStyle w:val="30pt"/>
        </w:rPr>
        <w:t xml:space="preserve"> </w:t>
      </w:r>
      <w:r>
        <w:rPr>
          <w:rStyle w:val="30pt"/>
        </w:rPr>
        <w:t>г</w:t>
      </w:r>
      <w:r w:rsidR="0072172B">
        <w:rPr>
          <w:rStyle w:val="30pt"/>
        </w:rPr>
        <w:t>г.</w:t>
      </w:r>
    </w:p>
    <w:p w:rsidR="0072172B" w:rsidRDefault="00CF6B36" w:rsidP="0072172B">
      <w:pPr>
        <w:pStyle w:val="33"/>
        <w:shd w:val="clear" w:color="auto" w:fill="auto"/>
        <w:tabs>
          <w:tab w:val="left" w:pos="3066"/>
        </w:tabs>
        <w:spacing w:line="562" w:lineRule="exact"/>
        <w:ind w:left="280"/>
        <w:jc w:val="both"/>
      </w:pPr>
      <w:r>
        <w:t>Оценочный этап</w:t>
      </w:r>
      <w:r w:rsidR="0072172B">
        <w:tab/>
      </w:r>
      <w:r w:rsidR="00957041">
        <w:rPr>
          <w:rStyle w:val="30pt"/>
        </w:rPr>
        <w:t>202</w:t>
      </w:r>
      <w:r>
        <w:rPr>
          <w:rStyle w:val="30pt"/>
        </w:rPr>
        <w:t>2-2023</w:t>
      </w:r>
      <w:r w:rsidR="00957041">
        <w:rPr>
          <w:rStyle w:val="30pt"/>
        </w:rPr>
        <w:t xml:space="preserve"> </w:t>
      </w:r>
      <w:r>
        <w:rPr>
          <w:rStyle w:val="30pt"/>
        </w:rPr>
        <w:t>г</w:t>
      </w:r>
      <w:r w:rsidR="0072172B">
        <w:rPr>
          <w:rStyle w:val="30pt"/>
        </w:rPr>
        <w:t>г.</w:t>
      </w:r>
    </w:p>
    <w:p w:rsidR="00CF6B36" w:rsidRDefault="00CF6B36" w:rsidP="005A5CC4">
      <w:pPr>
        <w:pStyle w:val="33"/>
        <w:shd w:val="clear" w:color="auto" w:fill="auto"/>
        <w:spacing w:line="562" w:lineRule="exact"/>
        <w:ind w:left="280"/>
      </w:pPr>
      <w:r>
        <w:t>Подготовительный этап</w:t>
      </w:r>
    </w:p>
    <w:p w:rsidR="005A5CC4" w:rsidRDefault="005A5CC4" w:rsidP="005A5CC4">
      <w:pPr>
        <w:pStyle w:val="33"/>
        <w:shd w:val="clear" w:color="auto" w:fill="auto"/>
        <w:spacing w:line="562" w:lineRule="exact"/>
        <w:ind w:left="280"/>
      </w:pPr>
    </w:p>
    <w:tbl>
      <w:tblPr>
        <w:tblStyle w:val="1"/>
        <w:tblW w:w="10349" w:type="dxa"/>
        <w:tblInd w:w="-856" w:type="dxa"/>
        <w:tblLayout w:type="fixed"/>
        <w:tblLook w:val="04A0"/>
      </w:tblPr>
      <w:tblGrid>
        <w:gridCol w:w="709"/>
        <w:gridCol w:w="4112"/>
        <w:gridCol w:w="1984"/>
        <w:gridCol w:w="3544"/>
      </w:tblGrid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B36" w:rsidRPr="00CF6B36" w:rsidRDefault="00CF6B36" w:rsidP="00CF6B36">
            <w:pPr>
              <w:widowControl w:val="0"/>
              <w:spacing w:after="60" w:line="210" w:lineRule="exact"/>
              <w:ind w:left="-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172B" w:rsidRPr="00CF6B36" w:rsidRDefault="0072172B" w:rsidP="00CF6B36">
            <w:pPr>
              <w:widowControl w:val="0"/>
              <w:spacing w:after="60" w:line="210" w:lineRule="exact"/>
              <w:ind w:left="-10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№п/п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2172B" w:rsidRPr="00627E59" w:rsidRDefault="0072172B" w:rsidP="00627E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</w:p>
          <w:p w:rsidR="0072172B" w:rsidRPr="00627E59" w:rsidRDefault="0072172B" w:rsidP="00627E5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36">
              <w:rPr>
                <w:rFonts w:ascii="Times New Roman" w:hAnsi="Times New Roman" w:cs="Times New Roman"/>
                <w:sz w:val="24"/>
                <w:szCs w:val="24"/>
              </w:rPr>
              <w:t>Изучение результатов мониторинговых исследований</w:t>
            </w:r>
            <w:r w:rsidR="00CF6B36" w:rsidRPr="00CF6B36">
              <w:rPr>
                <w:rFonts w:ascii="Times New Roman" w:hAnsi="Times New Roman" w:cs="Times New Roman"/>
                <w:sz w:val="24"/>
                <w:szCs w:val="24"/>
              </w:rPr>
              <w:t xml:space="preserve"> и опыта работы ОО по использованию цифровой среды</w:t>
            </w:r>
          </w:p>
          <w:p w:rsidR="0072172B" w:rsidRPr="00627E59" w:rsidRDefault="0072172B" w:rsidP="00CF6B3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627E59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Координаторы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CF6B36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образцов положительной практики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по использованию цифровой среды в образовательном процессе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36">
              <w:rPr>
                <w:rFonts w:ascii="Times New Roman" w:hAnsi="Times New Roman" w:cs="Times New Roman"/>
                <w:sz w:val="24"/>
                <w:szCs w:val="24"/>
              </w:rPr>
              <w:t>Подготовка теоретического и практического материала (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«Цифровой школы»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72B" w:rsidRPr="00627E59" w:rsidRDefault="0072172B" w:rsidP="00CF6B36">
            <w:pPr>
              <w:widowControl w:val="0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6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CF6B36">
            <w:pPr>
              <w:widowControl w:val="0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формирования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«Цифровой школы»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CF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управления </w:t>
            </w:r>
            <w:r w:rsidR="00CF6B36" w:rsidRPr="00CF6B36">
              <w:rPr>
                <w:rFonts w:ascii="Times New Roman" w:hAnsi="Times New Roman" w:cs="Times New Roman"/>
                <w:sz w:val="24"/>
                <w:szCs w:val="24"/>
              </w:rPr>
              <w:t>«Цифровой школой»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6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CF6B36">
            <w:pPr>
              <w:widowControl w:val="0"/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управления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«Цифровой школой»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критериев и показателей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доступного качественного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5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, руководители методических объединений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целостной системы критериев и показателей 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>доступного качественного образования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5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и качества образования на основе разработанных критериев и показателей с использованием имеющихся данных внутреннег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о и внешнего мониторинга состояния</w:t>
            </w:r>
            <w:r w:rsidR="00CF6B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процесса и результатов образования в лицее.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5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 качества результатов, качества процесса и качества условий образования в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набора процедур, требующих разработки для обеспечения </w:t>
            </w:r>
            <w:proofErr w:type="gramStart"/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системности мониторинга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proofErr w:type="gramEnd"/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цифровой образовательной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Координаторы</w:t>
            </w:r>
            <w:r w:rsidR="00627E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процедур мониторинга </w:t>
            </w:r>
            <w:proofErr w:type="spellStart"/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с использованием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образовательной среды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Выделение проблем развития педагогической системы школы на ближайшую перспективу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, препятствующих достижению желаемого качества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5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проблем развития качества образования в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позволяющая выстроить логику и систему связей планов развития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обсуждение и утверждение </w:t>
            </w:r>
            <w:proofErr w:type="gramStart"/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решений проблем повышения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доступности образования с использованием цифровой образовательной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проектов, ориентированных на создание комплекса условий, позволяющих обеспечить желаемое повышение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качества и доступности образования с использованием цифровой образовательной среды</w:t>
            </w:r>
          </w:p>
        </w:tc>
      </w:tr>
      <w:tr w:rsidR="0072172B" w:rsidRPr="00CF6B36" w:rsidTr="00CF6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CF6B36" w:rsidRDefault="0072172B" w:rsidP="00CF6B36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F6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627E59" w:rsidRDefault="0072172B" w:rsidP="005A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функциональной и технологической модели образовательной среды, способствующей повышению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с использованием цифровой образовательной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модели </w:t>
            </w:r>
            <w:r w:rsidR="00823736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среды, способствующей повышению 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доступного </w:t>
            </w:r>
            <w:r w:rsidR="00627E59" w:rsidRPr="00627E59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5A5CC4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="00627E59"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172B" w:rsidRPr="00627E59" w:rsidRDefault="0072172B" w:rsidP="0062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59">
              <w:rPr>
                <w:rFonts w:ascii="Times New Roman" w:hAnsi="Times New Roman" w:cs="Times New Roman"/>
                <w:sz w:val="24"/>
                <w:szCs w:val="24"/>
              </w:rPr>
              <w:t xml:space="preserve">Набор технологий оценки   </w:t>
            </w:r>
            <w:r w:rsidR="00627E59" w:rsidRPr="00627E59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</w:tr>
    </w:tbl>
    <w:p w:rsidR="0072172B" w:rsidRPr="0072172B" w:rsidRDefault="00627E59" w:rsidP="00627E59">
      <w:pPr>
        <w:widowControl w:val="0"/>
        <w:shd w:val="clear" w:color="auto" w:fill="FFFFFF"/>
        <w:spacing w:before="360" w:after="0" w:line="276" w:lineRule="auto"/>
        <w:ind w:right="8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bidi="ru-RU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. </w:t>
      </w:r>
      <w:r w:rsidR="0072172B" w:rsidRPr="007217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bidi="ru-RU"/>
        </w:rPr>
        <w:t>Прогнозируемые результаты инновационного проекта</w:t>
      </w:r>
    </w:p>
    <w:p w:rsidR="00627E59" w:rsidRDefault="00627E59" w:rsidP="0062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образования – комплексная характеристика образовательной деятельности и подготовки обучающихся, </w:t>
      </w:r>
      <w:r w:rsidR="00611612">
        <w:rPr>
          <w:rFonts w:ascii="Times New Roman" w:hAnsi="Times New Roman" w:cs="Times New Roman"/>
          <w:sz w:val="24"/>
          <w:szCs w:val="24"/>
        </w:rPr>
        <w:t>выражающая степень их соответствия ФГОС, потребностям физического или юридического лица, в интересах которого осуществляется  образовательная деятельность, в том числе степень достижения планируемых результатов образовательной программы (ФЗ «Об образовании в Российской Федерации» от 29.12.12. № 273-ФЗ).</w:t>
      </w:r>
    </w:p>
    <w:p w:rsidR="00611612" w:rsidRDefault="00611612" w:rsidP="0062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позволяет создать модель цифровой образовательной среды, которая предоставит возможность получения доступного качественного образования каждому обучающемуся. </w:t>
      </w:r>
    </w:p>
    <w:p w:rsidR="00611612" w:rsidRDefault="00611612" w:rsidP="0062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предусматривает:</w:t>
      </w:r>
    </w:p>
    <w:p w:rsidR="00611612" w:rsidRDefault="00611612" w:rsidP="0061161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необходимой инфраструктуры, наполненной цифровыми образовательными ресурсами.</w:t>
      </w:r>
    </w:p>
    <w:p w:rsidR="00611612" w:rsidRDefault="00611612" w:rsidP="0061161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компетенций педагогов, активно реализующих возможности цифровой образовательной среды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образовании.</w:t>
      </w:r>
    </w:p>
    <w:p w:rsidR="00611612" w:rsidRDefault="00611612" w:rsidP="0061161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обучения и воспитания, текущего, промежуточного и итогового мониторинга на основе использования цифровых инструментов.</w:t>
      </w:r>
    </w:p>
    <w:p w:rsidR="00611612" w:rsidRDefault="00611612" w:rsidP="0061161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индивидуальных образовательных маршрутов для детей, в том числе проявляющих особые способности и испытывающих трудности в обучении.</w:t>
      </w:r>
    </w:p>
    <w:p w:rsidR="00611612" w:rsidRPr="00611612" w:rsidRDefault="00611612" w:rsidP="00611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Трансляция педагогического и управленческого опыта по реализации проекта будет осуществляться на муниципальном, и региональном и федеральном уровнях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мастер-классы, открытые уроки и др.</w:t>
      </w:r>
    </w:p>
    <w:p w:rsidR="0080253D" w:rsidRDefault="007A4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A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11612" w:rsidRPr="006D07D6" w:rsidRDefault="007A42AB" w:rsidP="00611612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1612" w:rsidRPr="006D07D6">
        <w:rPr>
          <w:rFonts w:ascii="Times New Roman" w:eastAsia="Times New Roman" w:hAnsi="Times New Roman" w:cs="Times New Roman"/>
          <w:sz w:val="24"/>
          <w:szCs w:val="24"/>
        </w:rPr>
        <w:t xml:space="preserve">Достижению сформулированных в проекте целей и задач будет способствовать успешный опыт инновационной деятельности учреждения. </w:t>
      </w:r>
      <w:r w:rsidR="005A5CC4">
        <w:rPr>
          <w:rFonts w:ascii="Times New Roman" w:eastAsia="Times New Roman" w:hAnsi="Times New Roman" w:cs="Times New Roman"/>
          <w:sz w:val="24"/>
          <w:szCs w:val="24"/>
        </w:rPr>
        <w:t>Высокие результаты в образовательной, внеурочной работе и работе с одаренными детьми позволили МБОУ «Лицей № 5 г</w:t>
      </w:r>
      <w:proofErr w:type="gramStart"/>
      <w:r w:rsidR="005A5CC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5A5CC4">
        <w:rPr>
          <w:rFonts w:ascii="Times New Roman" w:eastAsia="Times New Roman" w:hAnsi="Times New Roman" w:cs="Times New Roman"/>
          <w:sz w:val="24"/>
          <w:szCs w:val="24"/>
        </w:rPr>
        <w:t>льца» дважды стать победителем ПНПО в конкурсе общеобразовательных учреждений, внедряющих инновационные образовательные программы (2007, 2008 г), дважды войти во Всероссийский рейтинг ТОП-500 лучших школ России (2013, 2016 г</w:t>
      </w:r>
      <w:r w:rsidR="00E669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5C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69F5">
        <w:rPr>
          <w:rFonts w:ascii="Times New Roman" w:eastAsia="Times New Roman" w:hAnsi="Times New Roman" w:cs="Times New Roman"/>
          <w:sz w:val="24"/>
          <w:szCs w:val="24"/>
        </w:rPr>
        <w:t>, стать победителем конкурсного отбора школ в рамках ФЦПРО (2017 г.)</w:t>
      </w:r>
    </w:p>
    <w:p w:rsidR="00611612" w:rsidRDefault="00611612" w:rsidP="006116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 2013 по 2014 годы лицей </w:t>
      </w:r>
      <w:r w:rsidR="00E6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региональная экспериментальная площадка по теме «Нелинейное построение учебного процесса как важнейшее условие индивидуализации обучения в рамках введения ФГОС (на примере естественных дисциплин)».</w:t>
      </w:r>
    </w:p>
    <w:p w:rsidR="00611612" w:rsidRDefault="00611612" w:rsidP="006116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 2014 по 2015 годы лицей </w:t>
      </w:r>
      <w:r w:rsidR="00E6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региональная базовая площадка по теме </w:t>
      </w:r>
      <w:r w:rsidRPr="00546FE2">
        <w:rPr>
          <w:rFonts w:ascii="Times New Roman" w:hAnsi="Times New Roman" w:cs="Times New Roman"/>
          <w:color w:val="000000" w:themeColor="text1"/>
          <w:sz w:val="24"/>
          <w:szCs w:val="24"/>
        </w:rPr>
        <w:t>«Модель эффективного сочетания государственной и общественной составляющей в управлении качеством образования».</w:t>
      </w:r>
    </w:p>
    <w:p w:rsidR="00611612" w:rsidRDefault="00611612" w:rsidP="006116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 2014 по 2017 годы</w:t>
      </w:r>
      <w:r w:rsidR="00E66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лицей региональная инновационная площадка по теме «Информационно-образовательная среда образовательного учреждения как условие реализации национальной образовательной инициативы «Наша новая школа».</w:t>
      </w:r>
    </w:p>
    <w:p w:rsidR="00611612" w:rsidRDefault="00611612" w:rsidP="006116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с 2012 по 2017 годы лицей принимал участие в работе Федеральной инновационной площадки по теме «Реализация преемственности в системе непрерывного образования как средство обеспечения федеральных государственных требований 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федеральных государственных образовательных стандартов в условиях нового финансового обеспечения».</w:t>
      </w:r>
    </w:p>
    <w:p w:rsidR="00611612" w:rsidRDefault="00611612" w:rsidP="006116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01 сентября 2016 года лицей осуществляет апробацию механизмов введения и реализации федерального государственного образовательного стандарта среднего общего образования.</w:t>
      </w:r>
    </w:p>
    <w:p w:rsidR="00611612" w:rsidRDefault="00611612" w:rsidP="0061161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FE2">
        <w:rPr>
          <w:rFonts w:ascii="Times New Roman" w:hAnsi="Times New Roman" w:cs="Times New Roman"/>
          <w:color w:val="000000" w:themeColor="text1"/>
          <w:sz w:val="24"/>
          <w:szCs w:val="24"/>
        </w:rPr>
        <w:t>С 2017 года учреждение   является участником реализации   мероприятия  2.3-03-04 ФЦПРО на 2016-2020 гг. «Современная школьная библиотека: формирование инфраструктуры чтения»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1612" w:rsidRPr="00546FE2" w:rsidRDefault="00611612" w:rsidP="0061161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«Лицей №5 г. Ельца» </w:t>
      </w:r>
      <w:r w:rsidRPr="00341424">
        <w:rPr>
          <w:rFonts w:ascii="Times New Roman" w:eastAsia="Times New Roman" w:hAnsi="Times New Roman" w:cs="Times New Roman"/>
          <w:sz w:val="24"/>
          <w:szCs w:val="24"/>
        </w:rPr>
        <w:t xml:space="preserve">сложилось </w:t>
      </w:r>
      <w:r w:rsidRPr="00341424">
        <w:rPr>
          <w:rFonts w:ascii="Times New Roman" w:eastAsia="Times New Roman" w:hAnsi="Times New Roman" w:cs="Times New Roman"/>
          <w:iCs/>
          <w:sz w:val="24"/>
          <w:szCs w:val="24"/>
        </w:rPr>
        <w:t>многолетнее</w:t>
      </w:r>
      <w:r w:rsidRPr="003414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41424">
        <w:rPr>
          <w:rFonts w:ascii="Times New Roman" w:eastAsia="Times New Roman" w:hAnsi="Times New Roman" w:cs="Times New Roman"/>
          <w:sz w:val="24"/>
          <w:szCs w:val="24"/>
        </w:rPr>
        <w:t>тесное социальное сотрудничество с учреждениями образования и культуры города и области,</w:t>
      </w:r>
      <w:r w:rsidRPr="0034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реализации данного проекта.</w:t>
      </w:r>
    </w:p>
    <w:p w:rsidR="00611612" w:rsidRPr="00063B09" w:rsidRDefault="00611612" w:rsidP="00611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DA8" w:rsidRPr="00063B09" w:rsidRDefault="007547CB" w:rsidP="00611612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253D" w:rsidRPr="00063B09" w:rsidRDefault="0080253D" w:rsidP="00ED461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0253D" w:rsidRPr="00063B09" w:rsidSect="0056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F16"/>
    <w:multiLevelType w:val="multilevel"/>
    <w:tmpl w:val="06F66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9560C"/>
    <w:multiLevelType w:val="hybridMultilevel"/>
    <w:tmpl w:val="0638D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36DF"/>
    <w:multiLevelType w:val="hybridMultilevel"/>
    <w:tmpl w:val="DC24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63E0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50F3"/>
    <w:multiLevelType w:val="multilevel"/>
    <w:tmpl w:val="8EC20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B4662"/>
    <w:multiLevelType w:val="hybridMultilevel"/>
    <w:tmpl w:val="ABC64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571A00"/>
    <w:multiLevelType w:val="multilevel"/>
    <w:tmpl w:val="46ACA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C651F"/>
    <w:multiLevelType w:val="hybridMultilevel"/>
    <w:tmpl w:val="2B5A63A0"/>
    <w:lvl w:ilvl="0" w:tplc="8ADE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F61D5"/>
    <w:multiLevelType w:val="multilevel"/>
    <w:tmpl w:val="EE5249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E1FD9"/>
    <w:multiLevelType w:val="hybridMultilevel"/>
    <w:tmpl w:val="861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02CB"/>
    <w:multiLevelType w:val="hybridMultilevel"/>
    <w:tmpl w:val="B546E65C"/>
    <w:lvl w:ilvl="0" w:tplc="8ADE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E7573"/>
    <w:multiLevelType w:val="hybridMultilevel"/>
    <w:tmpl w:val="2EFC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90823"/>
    <w:multiLevelType w:val="hybridMultilevel"/>
    <w:tmpl w:val="CCC066FC"/>
    <w:lvl w:ilvl="0" w:tplc="0419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1D"/>
    <w:rsid w:val="00016983"/>
    <w:rsid w:val="00063B09"/>
    <w:rsid w:val="001010D8"/>
    <w:rsid w:val="00161BB9"/>
    <w:rsid w:val="00243B54"/>
    <w:rsid w:val="00272ECC"/>
    <w:rsid w:val="002B68F3"/>
    <w:rsid w:val="00303BA2"/>
    <w:rsid w:val="00337D9E"/>
    <w:rsid w:val="0036130B"/>
    <w:rsid w:val="003A1FCD"/>
    <w:rsid w:val="003D2592"/>
    <w:rsid w:val="004451E5"/>
    <w:rsid w:val="004969B1"/>
    <w:rsid w:val="004B083C"/>
    <w:rsid w:val="004D7D98"/>
    <w:rsid w:val="004F5462"/>
    <w:rsid w:val="00515142"/>
    <w:rsid w:val="00564B42"/>
    <w:rsid w:val="005A5CC4"/>
    <w:rsid w:val="00611612"/>
    <w:rsid w:val="00627E59"/>
    <w:rsid w:val="006D07D6"/>
    <w:rsid w:val="0072172B"/>
    <w:rsid w:val="007547CB"/>
    <w:rsid w:val="0075723C"/>
    <w:rsid w:val="007A42AB"/>
    <w:rsid w:val="0080253D"/>
    <w:rsid w:val="00823736"/>
    <w:rsid w:val="00866347"/>
    <w:rsid w:val="0088419B"/>
    <w:rsid w:val="00914D3F"/>
    <w:rsid w:val="00935DD9"/>
    <w:rsid w:val="00957041"/>
    <w:rsid w:val="00A15F1D"/>
    <w:rsid w:val="00A60E0B"/>
    <w:rsid w:val="00B0654C"/>
    <w:rsid w:val="00B37927"/>
    <w:rsid w:val="00B43774"/>
    <w:rsid w:val="00B96301"/>
    <w:rsid w:val="00C06335"/>
    <w:rsid w:val="00C376F8"/>
    <w:rsid w:val="00C74AF9"/>
    <w:rsid w:val="00CC2F05"/>
    <w:rsid w:val="00CF6B36"/>
    <w:rsid w:val="00D227B5"/>
    <w:rsid w:val="00D419EE"/>
    <w:rsid w:val="00DA7DA8"/>
    <w:rsid w:val="00E142C2"/>
    <w:rsid w:val="00E65005"/>
    <w:rsid w:val="00E669F5"/>
    <w:rsid w:val="00ED461D"/>
    <w:rsid w:val="00EE00E0"/>
    <w:rsid w:val="00EF5EB5"/>
    <w:rsid w:val="00F33008"/>
    <w:rsid w:val="00F82C9E"/>
    <w:rsid w:val="00F9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419B"/>
    <w:rPr>
      <w:rFonts w:ascii="Microsoft Sans Serif" w:eastAsia="Microsoft Sans Serif" w:hAnsi="Microsoft Sans Serif" w:cs="Microsoft Sans Serif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19B"/>
    <w:pPr>
      <w:widowControl w:val="0"/>
      <w:shd w:val="clear" w:color="auto" w:fill="FFFFFF"/>
      <w:spacing w:after="600" w:line="0" w:lineRule="atLeast"/>
      <w:jc w:val="center"/>
    </w:pPr>
    <w:rPr>
      <w:rFonts w:ascii="Microsoft Sans Serif" w:eastAsia="Microsoft Sans Serif" w:hAnsi="Microsoft Sans Serif" w:cs="Microsoft Sans Serif"/>
      <w:spacing w:val="3"/>
    </w:rPr>
  </w:style>
  <w:style w:type="character" w:customStyle="1" w:styleId="a3">
    <w:name w:val="Колонтитул_"/>
    <w:basedOn w:val="a0"/>
    <w:link w:val="a4"/>
    <w:rsid w:val="0088419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88419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1"/>
    <w:rsid w:val="0088419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8841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Заголовок №3"/>
    <w:basedOn w:val="a"/>
    <w:link w:val="3"/>
    <w:rsid w:val="0088419B"/>
    <w:pPr>
      <w:widowControl w:val="0"/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5"/>
    <w:rsid w:val="0088419B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6">
    <w:name w:val="Normal (Web)"/>
    <w:basedOn w:val="a"/>
    <w:uiPriority w:val="99"/>
    <w:unhideWhenUsed/>
    <w:rsid w:val="00B0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6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F5EB5"/>
    <w:pPr>
      <w:ind w:left="720"/>
      <w:contextualSpacing/>
    </w:pPr>
  </w:style>
  <w:style w:type="paragraph" w:styleId="a8">
    <w:name w:val="No Spacing"/>
    <w:link w:val="a9"/>
    <w:uiPriority w:val="1"/>
    <w:qFormat/>
    <w:rsid w:val="00EF5EB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EF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EB5"/>
  </w:style>
  <w:style w:type="character" w:customStyle="1" w:styleId="a9">
    <w:name w:val="Без интервала Знак"/>
    <w:link w:val="a8"/>
    <w:uiPriority w:val="1"/>
    <w:locked/>
    <w:rsid w:val="00EF5EB5"/>
  </w:style>
  <w:style w:type="table" w:styleId="ac">
    <w:name w:val="Table Grid"/>
    <w:basedOn w:val="a1"/>
    <w:uiPriority w:val="39"/>
    <w:rsid w:val="0080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5"/>
    <w:rsid w:val="00802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B4377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4D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7D9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39"/>
    <w:rsid w:val="0072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rsid w:val="0072172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2"/>
    <w:rsid w:val="0072172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72172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E605-B82A-4D43-B8E7-8A80E56D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59 (Гладышев Д.А., директор)</dc:creator>
  <cp:lastModifiedBy>u</cp:lastModifiedBy>
  <cp:revision>8</cp:revision>
  <cp:lastPrinted>2018-06-25T12:56:00Z</cp:lastPrinted>
  <dcterms:created xsi:type="dcterms:W3CDTF">2018-06-25T08:23:00Z</dcterms:created>
  <dcterms:modified xsi:type="dcterms:W3CDTF">2018-06-25T12:56:00Z</dcterms:modified>
</cp:coreProperties>
</file>